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Arial Black" w:cs="Arial Black" w:eastAsia="Arial Black" w:hAnsi="Arial Black"/>
          <w:b w:val="1"/>
          <w:sz w:val="28"/>
          <w:szCs w:val="28"/>
        </w:rPr>
      </w:pPr>
      <w:r w:rsidDel="00000000" w:rsidR="00000000" w:rsidRPr="00000000">
        <w:rPr>
          <w:rFonts w:ascii="Arial Black" w:cs="Arial Black" w:eastAsia="Arial Black" w:hAnsi="Arial Black"/>
          <w:b w:val="1"/>
          <w:sz w:val="28"/>
          <w:szCs w:val="28"/>
          <w:rtl w:val="0"/>
        </w:rPr>
        <w:t xml:space="preserve">The Portfolio</w:t>
      </w:r>
    </w:p>
    <w:p w:rsidR="00000000" w:rsidDel="00000000" w:rsidP="00000000" w:rsidRDefault="00000000" w:rsidRPr="00000000" w14:paraId="00000002">
      <w:pPr>
        <w:widowControl w:val="0"/>
        <w:rPr>
          <w:b w:val="1"/>
        </w:rPr>
      </w:pPr>
      <w:r w:rsidDel="00000000" w:rsidR="00000000" w:rsidRPr="00000000">
        <w:rPr>
          <w:rtl w:val="0"/>
        </w:rPr>
      </w:r>
    </w:p>
    <w:p w:rsidR="00000000" w:rsidDel="00000000" w:rsidP="00000000" w:rsidRDefault="00000000" w:rsidRPr="00000000" w14:paraId="00000003">
      <w:pPr>
        <w:widowControl w:val="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Overview</w:t>
      </w:r>
    </w:p>
    <w:p w:rsidR="00000000" w:rsidDel="00000000" w:rsidP="00000000" w:rsidRDefault="00000000" w:rsidRPr="00000000" w14:paraId="00000004">
      <w:pPr>
        <w:widowControl w:val="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05">
      <w:pPr>
        <w:widowControl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Portfolios work in different ways in different classes.  Sometimes they are used to simply collect the work a student has done over a period of time.  Sometimes they are used to mark progress via revision.  And sometimes they are used as a way to assess student work-not simply just writing but also progress and effort in class.</w:t>
      </w:r>
    </w:p>
    <w:p w:rsidR="00000000" w:rsidDel="00000000" w:rsidP="00000000" w:rsidRDefault="00000000" w:rsidRPr="00000000" w14:paraId="00000006">
      <w:pPr>
        <w:widowControl w:val="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07">
      <w:pPr>
        <w:widowControl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 Portfolio you will turn in for this class will do all of these things.  As you develop these portfolios each of you will engage in three activities: collection, selection, and reflection. This will give you the opportunity to review your work, revise your writing, and think about what you have learned throughout the semester. You will showcase your progress throughout the semester through revision of your previous work. Another way you will show the knowledge you have developed about your writing is in a reflective Introduction for your portfolio.</w:t>
      </w:r>
    </w:p>
    <w:p w:rsidR="00000000" w:rsidDel="00000000" w:rsidP="00000000" w:rsidRDefault="00000000" w:rsidRPr="00000000" w14:paraId="00000008">
      <w:pPr>
        <w:widowControl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9">
      <w:pPr>
        <w:widowControl w:val="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Note</w:t>
      </w:r>
      <w:r w:rsidDel="00000000" w:rsidR="00000000" w:rsidRPr="00000000">
        <w:rPr>
          <w:rFonts w:ascii="Georgia" w:cs="Georgia" w:eastAsia="Georgia" w:hAnsi="Georgia"/>
          <w:sz w:val="20"/>
          <w:szCs w:val="20"/>
          <w:rtl w:val="0"/>
        </w:rPr>
        <w:t xml:space="preserve">: I can offer you two pieces of advice about portfolios: 1. Take the Introduction seriously.  If you don’t, I will know. You can’t scam a scammer. I was a student in your position not so long ago.  I know the tricks.  It will only frustrate me if you waste my time with fluff that you don’t mean.  So take the cover letter analysis of your portfolio, and work this semester, seriously.  Be honest and useful in it.  2. I value revision.  I value students that have taken the time to attempt to grow as a person and a writer.  If you have attempted good revisions, then you will be rewarded for it. If you say you’ve attempted revision but haven’t, you’ll be penalized.  I could not be anymore straightforward here about what I will look for when assessing your portfolios (revision, a strong introduction, and quality of work).</w:t>
      </w:r>
    </w:p>
    <w:p w:rsidR="00000000" w:rsidDel="00000000" w:rsidP="00000000" w:rsidRDefault="00000000" w:rsidRPr="00000000" w14:paraId="0000000A">
      <w:pPr>
        <w:widowControl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B">
      <w:pPr>
        <w:widowControl w:val="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Final Portfolio</w:t>
      </w:r>
    </w:p>
    <w:p w:rsidR="00000000" w:rsidDel="00000000" w:rsidP="00000000" w:rsidRDefault="00000000" w:rsidRPr="00000000" w14:paraId="0000000C">
      <w:pPr>
        <w:widowControl w:val="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0D">
      <w:pPr>
        <w:widowControl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Your final portfolio is your opportunity to demonstrate to me everything you have learned throughout the semester.  This portfolio should reflect development in your writing skills and critical thinking skills.  In addition, it should be well polished.  This is the time to worry about typos and editing and small details.  This should be the best writing I have seen from you. </w:t>
      </w:r>
    </w:p>
    <w:p w:rsidR="00000000" w:rsidDel="00000000" w:rsidP="00000000" w:rsidRDefault="00000000" w:rsidRPr="00000000" w14:paraId="0000000E">
      <w:pPr>
        <w:widowControl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F">
      <w:pPr>
        <w:widowControl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Submit the following to the designated submission spot on Blackboard</w:t>
      </w:r>
    </w:p>
    <w:p w:rsidR="00000000" w:rsidDel="00000000" w:rsidP="00000000" w:rsidRDefault="00000000" w:rsidRPr="00000000" w14:paraId="00000010">
      <w:pPr>
        <w:widowControl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1">
      <w:pPr>
        <w:widowControl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What to include:</w:t>
      </w:r>
    </w:p>
    <w:p w:rsidR="00000000" w:rsidDel="00000000" w:rsidP="00000000" w:rsidRDefault="00000000" w:rsidRPr="00000000" w14:paraId="00000012">
      <w:pPr>
        <w:widowControl w:val="0"/>
        <w:numPr>
          <w:ilvl w:val="0"/>
          <w:numId w:val="1"/>
        </w:numPr>
        <w:tabs>
          <w:tab w:val="left" w:pos="1500"/>
        </w:tabs>
        <w:ind w:left="1500" w:hanging="360"/>
        <w:rPr>
          <w:sz w:val="20"/>
          <w:szCs w:val="20"/>
        </w:rPr>
      </w:pPr>
      <w:r w:rsidDel="00000000" w:rsidR="00000000" w:rsidRPr="00000000">
        <w:rPr>
          <w:rFonts w:ascii="Georgia" w:cs="Georgia" w:eastAsia="Georgia" w:hAnsi="Georgia"/>
          <w:b w:val="1"/>
          <w:sz w:val="20"/>
          <w:szCs w:val="20"/>
          <w:rtl w:val="0"/>
        </w:rPr>
        <w:t xml:space="preserve">2 Blog/discussion board entries.</w:t>
      </w:r>
      <w:r w:rsidDel="00000000" w:rsidR="00000000" w:rsidRPr="00000000">
        <w:rPr>
          <w:rFonts w:ascii="Georgia" w:cs="Georgia" w:eastAsia="Georgia" w:hAnsi="Georgia"/>
          <w:sz w:val="20"/>
          <w:szCs w:val="20"/>
          <w:rtl w:val="0"/>
        </w:rPr>
        <w:t xml:space="preserve"> You may choose any two entries here. Try and select entries that showcase your careful reading and analysis skills. THESE DO NOT NEED TO BE REVISED. JUST INCLUDE THEM.</w:t>
        <w:tab/>
      </w:r>
      <w:r w:rsidDel="00000000" w:rsidR="00000000" w:rsidRPr="00000000">
        <w:rPr>
          <w:rtl w:val="0"/>
        </w:rPr>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500"/>
        </w:tabs>
        <w:spacing w:after="0" w:before="0" w:line="240" w:lineRule="auto"/>
        <w:ind w:left="1500" w:right="0" w:hanging="360"/>
        <w:jc w:val="left"/>
        <w:rPr>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Your completed ethnography w/a works cited page </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with all previous </w:t>
      </w:r>
      <w:r w:rsidDel="00000000" w:rsidR="00000000" w:rsidRPr="00000000">
        <w:rPr>
          <w:rFonts w:ascii="Georgia" w:cs="Georgia" w:eastAsia="Georgia" w:hAnsi="Georgia"/>
          <w:sz w:val="20"/>
          <w:szCs w:val="20"/>
          <w:rtl w:val="0"/>
        </w:rPr>
        <w:t xml:space="preserve">rubric grade sheets.</w:t>
      </w:r>
      <w:r w:rsidDel="00000000" w:rsidR="00000000" w:rsidRPr="00000000">
        <w:rPr>
          <w:rtl w:val="0"/>
        </w:rPr>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500"/>
        </w:tabs>
        <w:spacing w:after="0" w:before="0" w:line="240" w:lineRule="auto"/>
        <w:ind w:left="1500" w:right="0" w:hanging="360"/>
        <w:jc w:val="left"/>
        <w:rPr>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 Final Portfolio Introduction. </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How you write it is up to you, just be sure to include the following:</w:t>
        <w:tab/>
      </w:r>
    </w:p>
    <w:p w:rsidR="00000000" w:rsidDel="00000000" w:rsidP="00000000" w:rsidRDefault="00000000" w:rsidRPr="00000000" w14:paraId="00000015">
      <w:pPr>
        <w:widowControl w:val="0"/>
        <w:tabs>
          <w:tab w:val="left" w:pos="2220"/>
        </w:tabs>
        <w:ind w:left="22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ab/>
        <w:t xml:space="preserve">Why are these your best blog entries?</w:t>
      </w:r>
    </w:p>
    <w:p w:rsidR="00000000" w:rsidDel="00000000" w:rsidP="00000000" w:rsidRDefault="00000000" w:rsidRPr="00000000" w14:paraId="00000016">
      <w:pPr>
        <w:widowControl w:val="0"/>
        <w:tabs>
          <w:tab w:val="left" w:pos="2220"/>
        </w:tabs>
        <w:ind w:left="22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ab/>
        <w:t xml:space="preserve">What steps did you take to make all your previous writings and research into your final ethnography and tell the story of your community?</w:t>
      </w:r>
    </w:p>
    <w:p w:rsidR="00000000" w:rsidDel="00000000" w:rsidP="00000000" w:rsidRDefault="00000000" w:rsidRPr="00000000" w14:paraId="00000017">
      <w:pPr>
        <w:widowControl w:val="0"/>
        <w:tabs>
          <w:tab w:val="left" w:pos="2220"/>
        </w:tabs>
        <w:ind w:left="22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ab/>
        <w:t xml:space="preserve">What have you learned about your research and writing skills this semester?</w:t>
      </w:r>
    </w:p>
    <w:p w:rsidR="00000000" w:rsidDel="00000000" w:rsidP="00000000" w:rsidRDefault="00000000" w:rsidRPr="00000000" w14:paraId="00000018">
      <w:pPr>
        <w:widowControl w:val="0"/>
        <w:tabs>
          <w:tab w:val="left" w:pos="2220"/>
        </w:tabs>
        <w:ind w:left="22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ab/>
        <w:t xml:space="preserve">What do you think you still need to be aware of in your research and writing when you complete work for future courses?</w:t>
      </w:r>
    </w:p>
    <w:p w:rsidR="00000000" w:rsidDel="00000000" w:rsidP="00000000" w:rsidRDefault="00000000" w:rsidRPr="00000000" w14:paraId="00000019">
      <w:pPr>
        <w:spacing w:after="200"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5. </w:t>
      </w:r>
      <w:r w:rsidDel="00000000" w:rsidR="00000000" w:rsidRPr="00000000">
        <w:rPr>
          <w:rFonts w:ascii="Georgia" w:cs="Georgia" w:eastAsia="Georgia" w:hAnsi="Georgia"/>
          <w:b w:val="1"/>
          <w:sz w:val="22"/>
          <w:szCs w:val="22"/>
          <w:rtl w:val="0"/>
        </w:rPr>
        <w:t xml:space="preserve">Final Exam</w:t>
      </w:r>
      <w:r w:rsidDel="00000000" w:rsidR="00000000" w:rsidRPr="00000000">
        <w:rPr>
          <w:rFonts w:ascii="Georgia" w:cs="Georgia" w:eastAsia="Georgia" w:hAnsi="Georgia"/>
          <w:sz w:val="22"/>
          <w:szCs w:val="22"/>
          <w:rtl w:val="0"/>
        </w:rPr>
        <w:t xml:space="preserve">: Please spend no more than 30 minutes responding to the following.</w:t>
      </w:r>
    </w:p>
    <w:p w:rsidR="00000000" w:rsidDel="00000000" w:rsidP="00000000" w:rsidRDefault="00000000" w:rsidRPr="00000000" w14:paraId="0000001A">
      <w:pPr>
        <w:spacing w:after="200"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Throughout this semester you have spent time studying argument and how to support it with a variety of source material via ethnographic research. You have also explored your potential career interests throughout the experience.  While your essays are focused on the content you have learned and how your writing skills have grown, this final essay is focused on your student self.</w:t>
      </w:r>
    </w:p>
    <w:p w:rsidR="00000000" w:rsidDel="00000000" w:rsidP="00000000" w:rsidRDefault="00000000" w:rsidRPr="00000000" w14:paraId="0000001B">
      <w:pPr>
        <w:spacing w:after="200"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What you have learned about your student self this semester? Write an essay that considers the following:</w:t>
      </w:r>
    </w:p>
    <w:p w:rsidR="00000000" w:rsidDel="00000000" w:rsidP="00000000" w:rsidRDefault="00000000" w:rsidRPr="00000000" w14:paraId="0000001C">
      <w:pPr>
        <w:numPr>
          <w:ilvl w:val="0"/>
          <w:numId w:val="2"/>
        </w:numPr>
        <w:spacing w:line="276" w:lineRule="auto"/>
        <w:ind w:left="720" w:hanging="360"/>
        <w:rPr>
          <w:sz w:val="22"/>
          <w:szCs w:val="22"/>
        </w:rPr>
      </w:pPr>
      <w:r w:rsidDel="00000000" w:rsidR="00000000" w:rsidRPr="00000000">
        <w:rPr>
          <w:rFonts w:ascii="Georgia" w:cs="Georgia" w:eastAsia="Georgia" w:hAnsi="Georgia"/>
          <w:sz w:val="22"/>
          <w:szCs w:val="22"/>
          <w:rtl w:val="0"/>
        </w:rPr>
        <w:t xml:space="preserve">Why are you in college?</w:t>
      </w:r>
    </w:p>
    <w:p w:rsidR="00000000" w:rsidDel="00000000" w:rsidP="00000000" w:rsidRDefault="00000000" w:rsidRPr="00000000" w14:paraId="0000001D">
      <w:pPr>
        <w:numPr>
          <w:ilvl w:val="0"/>
          <w:numId w:val="2"/>
        </w:numPr>
        <w:spacing w:line="276" w:lineRule="auto"/>
        <w:ind w:left="720" w:hanging="360"/>
        <w:rPr>
          <w:sz w:val="22"/>
          <w:szCs w:val="22"/>
        </w:rPr>
      </w:pPr>
      <w:r w:rsidDel="00000000" w:rsidR="00000000" w:rsidRPr="00000000">
        <w:rPr>
          <w:rFonts w:ascii="Georgia" w:cs="Georgia" w:eastAsia="Georgia" w:hAnsi="Georgia"/>
          <w:sz w:val="22"/>
          <w:szCs w:val="22"/>
          <w:rtl w:val="0"/>
        </w:rPr>
        <w:t xml:space="preserve">What are your career interests?</w:t>
      </w:r>
    </w:p>
    <w:p w:rsidR="00000000" w:rsidDel="00000000" w:rsidP="00000000" w:rsidRDefault="00000000" w:rsidRPr="00000000" w14:paraId="0000001E">
      <w:pPr>
        <w:numPr>
          <w:ilvl w:val="0"/>
          <w:numId w:val="2"/>
        </w:numPr>
        <w:spacing w:after="200" w:line="276" w:lineRule="auto"/>
        <w:ind w:left="720" w:hanging="360"/>
        <w:rPr>
          <w:sz w:val="22"/>
          <w:szCs w:val="22"/>
        </w:rPr>
      </w:pPr>
      <w:r w:rsidDel="00000000" w:rsidR="00000000" w:rsidRPr="00000000">
        <w:rPr>
          <w:rFonts w:ascii="Georgia" w:cs="Georgia" w:eastAsia="Georgia" w:hAnsi="Georgia"/>
          <w:sz w:val="22"/>
          <w:szCs w:val="22"/>
          <w:rtl w:val="0"/>
        </w:rPr>
        <w:t xml:space="preserve">How(or how not) have your thoughts about college and career changed this semester?</w:t>
      </w:r>
    </w:p>
    <w:p w:rsidR="00000000" w:rsidDel="00000000" w:rsidP="00000000" w:rsidRDefault="00000000" w:rsidRPr="00000000" w14:paraId="0000001F">
      <w:pPr>
        <w:spacing w:after="200"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Remember the elements to an essay: introduction, thesis, and conclusion. You should use material from your readings, writings, and experiences in school this semester to provide specific examples to support your essay. </w:t>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